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30B0F" w:rsidP="07A0C1FC" w:rsidRDefault="28027851" w14:paraId="7FF94C89" w14:textId="167B1A1C">
      <w:pPr>
        <w:pStyle w:val="Normal"/>
        <w:jc w:val="center"/>
        <w:rPr>
          <w:rFonts w:eastAsia="" w:eastAsiaTheme="minorEastAsia"/>
          <w:b w:val="1"/>
          <w:bCs w:val="1"/>
          <w:sz w:val="40"/>
          <w:szCs w:val="40"/>
        </w:rPr>
      </w:pPr>
      <w:r w:rsidR="1F00C1E0">
        <w:drawing>
          <wp:inline wp14:editId="2BC61C8B" wp14:anchorId="275F336D">
            <wp:extent cx="2320259" cy="838811"/>
            <wp:effectExtent l="0" t="0" r="0" b="0"/>
            <wp:docPr id="472191196" name="" descr="ST_CUTHMANS_PRIMARY_LOGO-JPEG-GREEN.jpg" title=""/>
            <wp:cNvGraphicFramePr>
              <a:graphicFrameLocks noChangeAspect="1"/>
            </wp:cNvGraphicFramePr>
            <a:graphic>
              <a:graphicData uri="http://schemas.openxmlformats.org/drawingml/2006/picture">
                <pic:pic>
                  <pic:nvPicPr>
                    <pic:cNvPr id="0" name=""/>
                    <pic:cNvPicPr/>
                  </pic:nvPicPr>
                  <pic:blipFill>
                    <a:blip r:embed="Re1ae14ecaf434eb9">
                      <a:extLst>
                        <a:ext xmlns:a="http://schemas.openxmlformats.org/drawingml/2006/main" uri="{28A0092B-C50C-407E-A947-70E740481C1C}">
                          <a14:useLocalDpi val="0"/>
                        </a:ext>
                      </a:extLst>
                    </a:blip>
                    <a:stretch>
                      <a:fillRect/>
                    </a:stretch>
                  </pic:blipFill>
                  <pic:spPr>
                    <a:xfrm>
                      <a:off x="0" y="0"/>
                      <a:ext cx="2320259" cy="838811"/>
                    </a:xfrm>
                    <a:prstGeom prst="rect">
                      <a:avLst/>
                    </a:prstGeom>
                  </pic:spPr>
                </pic:pic>
              </a:graphicData>
            </a:graphic>
          </wp:inline>
        </w:drawing>
      </w:r>
    </w:p>
    <w:p w:rsidR="00330B0F" w:rsidP="07A0C1FC" w:rsidRDefault="28027851" w14:paraId="039D4268" w14:textId="41055524">
      <w:pPr>
        <w:pStyle w:val="Normal"/>
        <w:jc w:val="center"/>
        <w:rPr>
          <w:rFonts w:eastAsia="" w:eastAsiaTheme="minorEastAsia"/>
          <w:b w:val="1"/>
          <w:bCs w:val="1"/>
          <w:sz w:val="40"/>
          <w:szCs w:val="40"/>
        </w:rPr>
      </w:pPr>
      <w:r w:rsidRPr="316AE66A" w:rsidR="28027851">
        <w:rPr>
          <w:rFonts w:eastAsia="" w:eastAsiaTheme="minorEastAsia"/>
          <w:b w:val="1"/>
          <w:bCs w:val="1"/>
          <w:sz w:val="40"/>
          <w:szCs w:val="40"/>
        </w:rPr>
        <w:t>Safegu</w:t>
      </w:r>
      <w:r w:rsidRPr="316AE66A" w:rsidR="28027851">
        <w:rPr>
          <w:rFonts w:eastAsia="" w:eastAsiaTheme="minorEastAsia"/>
          <w:b w:val="1"/>
          <w:bCs w:val="1"/>
          <w:sz w:val="40"/>
          <w:szCs w:val="40"/>
        </w:rPr>
        <w:t>ardi</w:t>
      </w:r>
      <w:r w:rsidRPr="316AE66A" w:rsidR="28027851">
        <w:rPr>
          <w:rFonts w:eastAsia="" w:eastAsiaTheme="minorEastAsia"/>
          <w:b w:val="1"/>
          <w:bCs w:val="1"/>
          <w:sz w:val="40"/>
          <w:szCs w:val="40"/>
        </w:rPr>
        <w:t>ng</w:t>
      </w:r>
      <w:r w:rsidRPr="316AE66A" w:rsidR="28027851">
        <w:rPr>
          <w:rFonts w:eastAsia="" w:eastAsiaTheme="minorEastAsia"/>
          <w:b w:val="1"/>
          <w:bCs w:val="1"/>
          <w:sz w:val="40"/>
          <w:szCs w:val="40"/>
        </w:rPr>
        <w:t xml:space="preserve"> </w:t>
      </w:r>
      <w:r w:rsidRPr="316AE66A" w:rsidR="259CB24E">
        <w:rPr>
          <w:rFonts w:eastAsia="" w:eastAsiaTheme="minorEastAsia"/>
          <w:b w:val="1"/>
          <w:bCs w:val="1"/>
          <w:sz w:val="40"/>
          <w:szCs w:val="40"/>
        </w:rPr>
        <w:t>Policy</w:t>
      </w:r>
    </w:p>
    <w:p w:rsidR="3823926D" w:rsidP="316AE66A" w:rsidRDefault="3823926D" w14:paraId="18F9CB6F" w14:textId="51F25946">
      <w:pPr>
        <w:pStyle w:val="Normal"/>
        <w:rPr>
          <w:rFonts w:ascii="Calibri" w:hAnsi="Calibri" w:eastAsia="Calibri" w:cs="Calibri"/>
          <w:b w:val="1"/>
          <w:bCs w:val="1"/>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1"/>
          <w:bCs w:val="1"/>
          <w:i w:val="0"/>
          <w:iCs w:val="0"/>
          <w:strike w:val="0"/>
          <w:dstrike w:val="0"/>
          <w:noProof w:val="0"/>
          <w:color w:val="000000" w:themeColor="text1" w:themeTint="FF" w:themeShade="FF"/>
          <w:sz w:val="24"/>
          <w:szCs w:val="24"/>
          <w:u w:val="none"/>
          <w:lang w:val="en-GB"/>
        </w:rPr>
        <w:t>Contents</w:t>
      </w:r>
    </w:p>
    <w:p w:rsidR="3823926D" w:rsidP="316AE66A" w:rsidRDefault="3823926D" w14:paraId="6B95517C" w14:textId="348F1C53">
      <w:pPr>
        <w:pStyle w:val="ListParagraph"/>
        <w:numPr>
          <w:ilvl w:val="0"/>
          <w:numId w:val="4"/>
        </w:numPr>
        <w:spacing w:before="220" w:beforeAutospacing="off" w:after="22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Purpose </w:t>
      </w:r>
    </w:p>
    <w:p w:rsidR="3823926D" w:rsidP="316AE66A" w:rsidRDefault="3823926D" w14:paraId="71C2FC4A" w14:textId="27128397">
      <w:pPr>
        <w:pStyle w:val="ListParagraph"/>
        <w:numPr>
          <w:ilvl w:val="0"/>
          <w:numId w:val="4"/>
        </w:numPr>
        <w:spacing w:before="220" w:beforeAutospacing="off" w:after="22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Definitions </w:t>
      </w:r>
    </w:p>
    <w:p w:rsidR="3823926D" w:rsidP="316AE66A" w:rsidRDefault="3823926D" w14:paraId="08BAA4CB" w14:textId="1D752E18">
      <w:pPr>
        <w:pStyle w:val="ListParagraph"/>
        <w:numPr>
          <w:ilvl w:val="0"/>
          <w:numId w:val="4"/>
        </w:numPr>
        <w:spacing w:before="220" w:beforeAutospacing="off" w:after="22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Principles </w:t>
      </w:r>
    </w:p>
    <w:p w:rsidR="3823926D" w:rsidP="316AE66A" w:rsidRDefault="3823926D" w14:paraId="487DFF9B" w14:textId="4BF50F6D">
      <w:pPr>
        <w:pStyle w:val="ListParagraph"/>
        <w:numPr>
          <w:ilvl w:val="0"/>
          <w:numId w:val="4"/>
        </w:numPr>
        <w:spacing w:before="220" w:beforeAutospacing="off" w:after="22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Expectations </w:t>
      </w:r>
    </w:p>
    <w:p w:rsidR="3823926D" w:rsidP="316AE66A" w:rsidRDefault="3823926D" w14:paraId="1E74F0B5" w14:textId="2F4E6485">
      <w:pPr>
        <w:spacing w:before="0" w:beforeAutospacing="off" w:after="0" w:afterAutospacing="off"/>
        <w:rPr>
          <w:rFonts w:ascii="Calibri" w:hAnsi="Calibri" w:eastAsia="Calibri" w:cs="Calibri"/>
          <w:b w:val="1"/>
          <w:bCs w:val="1"/>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1"/>
          <w:bCs w:val="1"/>
          <w:i w:val="0"/>
          <w:iCs w:val="0"/>
          <w:strike w:val="0"/>
          <w:dstrike w:val="0"/>
          <w:noProof w:val="0"/>
          <w:color w:val="000000" w:themeColor="text1" w:themeTint="FF" w:themeShade="FF"/>
          <w:sz w:val="24"/>
          <w:szCs w:val="24"/>
          <w:u w:val="none"/>
          <w:lang w:val="en-GB"/>
        </w:rPr>
        <w:t>1.Purpose</w:t>
      </w:r>
    </w:p>
    <w:p w:rsidR="2F06C66C" w:rsidP="316AE66A" w:rsidRDefault="2F06C66C" w14:paraId="2D5EAA4C" w14:textId="2C6ED78B">
      <w:pPr>
        <w:spacing w:before="0" w:beforeAutospacing="off" w:after="10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2F06C66C">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St </w:t>
      </w:r>
      <w:r w:rsidRPr="316AE66A" w:rsidR="2F06C66C">
        <w:rPr>
          <w:rFonts w:ascii="Calibri" w:hAnsi="Calibri" w:eastAsia="Calibri" w:cs="Calibri"/>
          <w:b w:val="0"/>
          <w:bCs w:val="0"/>
          <w:i w:val="0"/>
          <w:iCs w:val="0"/>
          <w:strike w:val="0"/>
          <w:dstrike w:val="0"/>
          <w:noProof w:val="0"/>
          <w:color w:val="000000" w:themeColor="text1" w:themeTint="FF" w:themeShade="FF"/>
          <w:sz w:val="24"/>
          <w:szCs w:val="24"/>
          <w:u w:val="none"/>
          <w:lang w:val="en-GB"/>
        </w:rPr>
        <w:t>Cuthman’s</w:t>
      </w:r>
      <w:r w:rsidRPr="316AE66A" w:rsidR="2F06C66C">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Church</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is committed to safeguarding children, young people, and adults at risk. Regardless of age, culture, disability, gender, language, racial origin, religion, or sexual identity, we believe in the universal right to protection from harm. Our policy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states</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the measures we undertake to create a secure environment, applicable to all </w:t>
      </w:r>
      <w:r w:rsidRPr="316AE66A" w:rsidR="4919A700">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St </w:t>
      </w:r>
      <w:r w:rsidRPr="316AE66A" w:rsidR="4919A700">
        <w:rPr>
          <w:rFonts w:ascii="Calibri" w:hAnsi="Calibri" w:eastAsia="Calibri" w:cs="Calibri"/>
          <w:b w:val="0"/>
          <w:bCs w:val="0"/>
          <w:i w:val="0"/>
          <w:iCs w:val="0"/>
          <w:strike w:val="0"/>
          <w:dstrike w:val="0"/>
          <w:noProof w:val="0"/>
          <w:color w:val="000000" w:themeColor="text1" w:themeTint="FF" w:themeShade="FF"/>
          <w:sz w:val="24"/>
          <w:szCs w:val="24"/>
          <w:u w:val="none"/>
          <w:lang w:val="en-GB"/>
        </w:rPr>
        <w:t>Cuthman’s</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w:t>
      </w:r>
      <w:r w:rsidRPr="316AE66A" w:rsidR="7521FA5A">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staff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including </w:t>
      </w:r>
      <w:r w:rsidRPr="316AE66A" w:rsidR="1AA233AB">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paid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workers, volunteers, partners, </w:t>
      </w:r>
      <w:r w:rsidRPr="316AE66A" w:rsidR="61321FAE">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church wardens and members of the PCC. </w:t>
      </w:r>
    </w:p>
    <w:p w:rsidR="316AE66A" w:rsidP="316AE66A" w:rsidRDefault="316AE66A" w14:paraId="0CF2D7AF" w14:textId="5E4D1496">
      <w:pPr>
        <w:pStyle w:val="Normal"/>
        <w:spacing w:before="0" w:beforeAutospacing="off" w:after="10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p>
    <w:p w:rsidR="3823926D" w:rsidP="316AE66A" w:rsidRDefault="3823926D" w14:paraId="18B8FB75" w14:textId="01D624F6">
      <w:pPr>
        <w:spacing w:before="0" w:beforeAutospacing="off" w:after="0" w:afterAutospacing="off"/>
        <w:rPr>
          <w:rFonts w:ascii="Calibri" w:hAnsi="Calibri" w:eastAsia="Calibri" w:cs="Calibri"/>
          <w:b w:val="1"/>
          <w:bCs w:val="1"/>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1"/>
          <w:bCs w:val="1"/>
          <w:i w:val="0"/>
          <w:iCs w:val="0"/>
          <w:strike w:val="0"/>
          <w:dstrike w:val="0"/>
          <w:noProof w:val="0"/>
          <w:color w:val="000000" w:themeColor="text1" w:themeTint="FF" w:themeShade="FF"/>
          <w:sz w:val="24"/>
          <w:szCs w:val="24"/>
          <w:u w:val="none"/>
          <w:lang w:val="en-GB"/>
        </w:rPr>
        <w:t>2. Definitions</w:t>
      </w:r>
    </w:p>
    <w:p w:rsidR="3823926D" w:rsidP="316AE66A" w:rsidRDefault="3823926D" w14:paraId="2AC238F4" w14:textId="071CD851">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The following definitions of who we might be working with are important when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identifying</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how to respond and report instances of harm,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abuse</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or other safeguarding concerns:</w:t>
      </w:r>
    </w:p>
    <w:p w:rsidR="3823926D" w:rsidP="316AE66A" w:rsidRDefault="3823926D" w14:paraId="3E4EBD0D" w14:textId="7344876B">
      <w:pPr>
        <w:pStyle w:val="ListParagraph"/>
        <w:numPr>
          <w:ilvl w:val="0"/>
          <w:numId w:val="5"/>
        </w:numPr>
        <w:spacing w:before="220" w:beforeAutospacing="off" w:after="22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Child. Legally a child is anyone under the age of 18. </w:t>
      </w:r>
    </w:p>
    <w:p w:rsidR="3823926D" w:rsidP="316AE66A" w:rsidRDefault="3823926D" w14:paraId="66AA6F6B" w14:textId="5ECCD8C2">
      <w:pPr>
        <w:pStyle w:val="ListParagraph"/>
        <w:numPr>
          <w:ilvl w:val="0"/>
          <w:numId w:val="5"/>
        </w:numPr>
        <w:spacing w:before="220" w:beforeAutospacing="off" w:after="22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Adult at Risk. This is a person aged 18 and over that has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additional</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care and support needs (physical or mental).</w:t>
      </w:r>
    </w:p>
    <w:p w:rsidR="3823926D" w:rsidP="4684FE76" w:rsidRDefault="3823926D" w14:paraId="590648B5" w14:textId="60FD0299">
      <w:pPr>
        <w:pStyle w:val="ListParagraph"/>
        <w:numPr>
          <w:ilvl w:val="0"/>
          <w:numId w:val="5"/>
        </w:numPr>
        <w:spacing w:before="220" w:beforeAutospacing="off" w:after="22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4684FE76"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Young Person. This term refers to any person aged 16-25 that </w:t>
      </w:r>
      <w:r w:rsidRPr="4684FE76" w:rsidR="39DA497C">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St Cuthman’s Church </w:t>
      </w:r>
      <w:r w:rsidRPr="4684FE76"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interacts with. </w:t>
      </w:r>
    </w:p>
    <w:p w:rsidR="3823926D" w:rsidP="316AE66A" w:rsidRDefault="3823926D" w14:paraId="35466A81" w14:textId="2B922789">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Legislation &amp; Guidance:</w:t>
      </w:r>
    </w:p>
    <w:p w:rsidR="3823926D" w:rsidP="316AE66A" w:rsidRDefault="3823926D" w14:paraId="6FF08F18" w14:textId="7F3F06A2">
      <w:pPr>
        <w:spacing w:before="0" w:beforeAutospacing="off" w:after="10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Safeguarding of Vulnerable Groups Act 2006</w:t>
      </w:r>
    </w:p>
    <w:p w:rsidR="3823926D" w:rsidP="316AE66A" w:rsidRDefault="3823926D" w14:paraId="4A9110B8" w14:textId="1E597679">
      <w:pPr>
        <w:spacing w:before="0" w:beforeAutospacing="off" w:after="10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Mental Capacity Act 2005</w:t>
      </w:r>
    </w:p>
    <w:p w:rsidR="3823926D" w:rsidP="316AE66A" w:rsidRDefault="3823926D" w14:paraId="634FAC18" w14:textId="1258DAFA">
      <w:pPr>
        <w:spacing w:before="0" w:beforeAutospacing="off" w:after="10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The Care Act 2014 </w:t>
      </w:r>
    </w:p>
    <w:p w:rsidR="3823926D" w:rsidP="316AE66A" w:rsidRDefault="3823926D" w14:paraId="7A5EE525" w14:textId="6BA30F0B">
      <w:pPr>
        <w:spacing w:before="0" w:beforeAutospacing="off" w:after="10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Counter Terrorism and Security Act 2015 (Prevent)  </w:t>
      </w:r>
    </w:p>
    <w:p w:rsidR="3823926D" w:rsidP="316AE66A" w:rsidRDefault="3823926D" w14:paraId="79FF69C7" w14:textId="5D4CDDBA">
      <w:pPr>
        <w:spacing w:before="0" w:beforeAutospacing="off" w:after="10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Children Act 2004</w:t>
      </w:r>
    </w:p>
    <w:p w:rsidR="3823926D" w:rsidP="316AE66A" w:rsidRDefault="3823926D" w14:paraId="23954C10" w14:textId="093888CB">
      <w:pPr>
        <w:spacing w:before="0" w:beforeAutospacing="off" w:after="10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Children and Social Work Act 2017</w:t>
      </w:r>
    </w:p>
    <w:p w:rsidR="3823926D" w:rsidP="316AE66A" w:rsidRDefault="3823926D" w14:paraId="1E3436EB" w14:textId="576AF18E">
      <w:pPr>
        <w:spacing w:before="0" w:beforeAutospacing="off" w:after="10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Working Together to Safeguard Children 2018 (Guidance)</w:t>
      </w:r>
    </w:p>
    <w:p w:rsidR="3823926D" w:rsidP="316AE66A" w:rsidRDefault="3823926D" w14:paraId="4548BEB6" w14:textId="09A2BCF9">
      <w:pPr>
        <w:shd w:val="clear" w:color="auto" w:fill="FFFFFF" w:themeFill="background1"/>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w:t>
      </w:r>
    </w:p>
    <w:p w:rsidR="2108CA0F" w:rsidP="316AE66A" w:rsidRDefault="2108CA0F" w14:paraId="14777AEA" w14:textId="179CE56C">
      <w:pPr>
        <w:shd w:val="clear" w:color="auto" w:fill="FFFFFF" w:themeFill="background1"/>
        <w:spacing w:before="0" w:beforeAutospacing="off" w:after="0" w:afterAutospacing="off"/>
        <w:rPr>
          <w:rFonts w:ascii="Calibri" w:hAnsi="Calibri" w:eastAsia="Calibri" w:cs="Calibri"/>
          <w:b w:val="1"/>
          <w:bCs w:val="1"/>
          <w:i w:val="0"/>
          <w:iCs w:val="0"/>
          <w:strike w:val="0"/>
          <w:dstrike w:val="0"/>
          <w:noProof w:val="0"/>
          <w:color w:val="000000" w:themeColor="text1" w:themeTint="FF" w:themeShade="FF"/>
          <w:sz w:val="24"/>
          <w:szCs w:val="24"/>
          <w:u w:val="none"/>
          <w:lang w:val="en-GB"/>
        </w:rPr>
      </w:pPr>
      <w:r w:rsidRPr="316AE66A" w:rsidR="2108CA0F">
        <w:rPr>
          <w:rFonts w:ascii="Calibri" w:hAnsi="Calibri" w:eastAsia="Calibri" w:cs="Calibri"/>
          <w:b w:val="1"/>
          <w:bCs w:val="1"/>
          <w:i w:val="0"/>
          <w:iCs w:val="0"/>
          <w:strike w:val="0"/>
          <w:dstrike w:val="0"/>
          <w:noProof w:val="0"/>
          <w:color w:val="000000" w:themeColor="text1" w:themeTint="FF" w:themeShade="FF"/>
          <w:sz w:val="24"/>
          <w:szCs w:val="24"/>
          <w:u w:val="none"/>
          <w:lang w:val="en-GB"/>
        </w:rPr>
        <w:t>3.</w:t>
      </w:r>
      <w:r w:rsidRPr="316AE66A" w:rsidR="3823926D">
        <w:rPr>
          <w:rFonts w:ascii="Calibri" w:hAnsi="Calibri" w:eastAsia="Calibri" w:cs="Calibri"/>
          <w:b w:val="1"/>
          <w:bCs w:val="1"/>
          <w:i w:val="0"/>
          <w:iCs w:val="0"/>
          <w:strike w:val="0"/>
          <w:dstrike w:val="0"/>
          <w:noProof w:val="0"/>
          <w:color w:val="000000" w:themeColor="text1" w:themeTint="FF" w:themeShade="FF"/>
          <w:sz w:val="24"/>
          <w:szCs w:val="24"/>
          <w:u w:val="none"/>
          <w:lang w:val="en-GB"/>
        </w:rPr>
        <w:t xml:space="preserve"> Principles </w:t>
      </w:r>
    </w:p>
    <w:p w:rsidR="0C2DFCAB" w:rsidP="316AE66A" w:rsidRDefault="0C2DFCAB" w14:paraId="1DE21D8E" w14:textId="2D34672C">
      <w:pPr>
        <w:shd w:val="clear" w:color="auto" w:fill="FFFFFF" w:themeFill="background1"/>
        <w:spacing w:before="0" w:beforeAutospacing="off" w:after="22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0C2DFCAB">
        <w:rPr>
          <w:rFonts w:ascii="Calibri" w:hAnsi="Calibri" w:eastAsia="Calibri" w:cs="Calibri"/>
          <w:b w:val="0"/>
          <w:bCs w:val="0"/>
          <w:i w:val="0"/>
          <w:iCs w:val="0"/>
          <w:strike w:val="0"/>
          <w:dstrike w:val="0"/>
          <w:noProof w:val="0"/>
          <w:color w:val="000000" w:themeColor="text1" w:themeTint="FF" w:themeShade="FF"/>
          <w:sz w:val="24"/>
          <w:szCs w:val="24"/>
          <w:u w:val="none"/>
          <w:lang w:val="en-GB"/>
        </w:rPr>
        <w:t>St Cuthman’s Church</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recognises the six principles of safeguarding and will embed these into all areas of its practice:</w:t>
      </w:r>
    </w:p>
    <w:p w:rsidR="3823926D" w:rsidP="316AE66A" w:rsidRDefault="3823926D" w14:paraId="5873129A" w14:textId="67092636">
      <w:pPr>
        <w:pStyle w:val="Normal"/>
        <w:shd w:val="clear" w:color="auto" w:fill="FFFFFF" w:themeFill="background1"/>
        <w:spacing w:before="220" w:beforeAutospacing="off" w:after="220" w:afterAutospacing="off"/>
        <w:ind w:left="0" w:right="0"/>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1. </w:t>
      </w:r>
      <w:r w:rsidRPr="316AE66A" w:rsidR="3823926D">
        <w:rPr>
          <w:rFonts w:ascii="Calibri" w:hAnsi="Calibri" w:eastAsia="Calibri" w:cs="Calibri"/>
          <w:b w:val="1"/>
          <w:bCs w:val="1"/>
          <w:i w:val="0"/>
          <w:iCs w:val="0"/>
          <w:strike w:val="0"/>
          <w:dstrike w:val="0"/>
          <w:noProof w:val="0"/>
          <w:color w:val="000000" w:themeColor="text1" w:themeTint="FF" w:themeShade="FF"/>
          <w:sz w:val="24"/>
          <w:szCs w:val="24"/>
          <w:u w:val="none"/>
          <w:lang w:val="en-GB"/>
        </w:rPr>
        <w:t>Empowerment</w:t>
      </w:r>
      <w:r>
        <w:br/>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People being supported and encouraged to make their own decisions and give informed consent when sharing information </w:t>
      </w:r>
    </w:p>
    <w:p w:rsidR="3823926D" w:rsidP="316AE66A" w:rsidRDefault="3823926D" w14:paraId="548EB524" w14:textId="22D74B86">
      <w:pPr>
        <w:pStyle w:val="Normal"/>
        <w:shd w:val="clear" w:color="auto" w:fill="FFFFFF" w:themeFill="background1"/>
        <w:spacing w:before="220" w:beforeAutospacing="off" w:after="220" w:afterAutospacing="off"/>
        <w:ind w:left="0" w:right="0"/>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2. </w:t>
      </w:r>
      <w:r w:rsidRPr="316AE66A" w:rsidR="3823926D">
        <w:rPr>
          <w:rFonts w:ascii="Calibri" w:hAnsi="Calibri" w:eastAsia="Calibri" w:cs="Calibri"/>
          <w:b w:val="1"/>
          <w:bCs w:val="1"/>
          <w:i w:val="0"/>
          <w:iCs w:val="0"/>
          <w:strike w:val="0"/>
          <w:dstrike w:val="0"/>
          <w:noProof w:val="0"/>
          <w:color w:val="000000" w:themeColor="text1" w:themeTint="FF" w:themeShade="FF"/>
          <w:sz w:val="24"/>
          <w:szCs w:val="24"/>
          <w:u w:val="none"/>
          <w:lang w:val="en-GB"/>
        </w:rPr>
        <w:t>Prevention</w:t>
      </w:r>
      <w:r>
        <w:br/>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It is better to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take action</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before harm occurs</w:t>
      </w:r>
    </w:p>
    <w:p w:rsidR="3823926D" w:rsidP="316AE66A" w:rsidRDefault="3823926D" w14:paraId="4EAD1F2B" w14:textId="313F624D">
      <w:pPr>
        <w:pStyle w:val="Normal"/>
        <w:shd w:val="clear" w:color="auto" w:fill="FFFFFF" w:themeFill="background1"/>
        <w:spacing w:before="220" w:beforeAutospacing="off" w:after="220" w:afterAutospacing="off"/>
        <w:ind w:left="0" w:right="0"/>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3. </w:t>
      </w:r>
      <w:r w:rsidRPr="316AE66A" w:rsidR="3823926D">
        <w:rPr>
          <w:rFonts w:ascii="Calibri" w:hAnsi="Calibri" w:eastAsia="Calibri" w:cs="Calibri"/>
          <w:b w:val="1"/>
          <w:bCs w:val="1"/>
          <w:i w:val="0"/>
          <w:iCs w:val="0"/>
          <w:strike w:val="0"/>
          <w:dstrike w:val="0"/>
          <w:noProof w:val="0"/>
          <w:color w:val="000000" w:themeColor="text1" w:themeTint="FF" w:themeShade="FF"/>
          <w:sz w:val="24"/>
          <w:szCs w:val="24"/>
          <w:u w:val="none"/>
          <w:lang w:val="en-GB"/>
        </w:rPr>
        <w:t>Proportionality</w:t>
      </w:r>
      <w:r>
        <w:br/>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The least intrusive response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appropriate to</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the risk and needs presented</w:t>
      </w:r>
    </w:p>
    <w:p w:rsidR="3823926D" w:rsidP="316AE66A" w:rsidRDefault="3823926D" w14:paraId="2A1CFC37" w14:textId="0D8A3C31">
      <w:pPr>
        <w:pStyle w:val="Normal"/>
        <w:shd w:val="clear" w:color="auto" w:fill="FFFFFF" w:themeFill="background1"/>
        <w:spacing w:before="220" w:beforeAutospacing="off" w:after="220" w:afterAutospacing="off"/>
        <w:ind w:left="0" w:right="0"/>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4. </w:t>
      </w:r>
      <w:r w:rsidRPr="316AE66A" w:rsidR="3823926D">
        <w:rPr>
          <w:rFonts w:ascii="Calibri" w:hAnsi="Calibri" w:eastAsia="Calibri" w:cs="Calibri"/>
          <w:b w:val="1"/>
          <w:bCs w:val="1"/>
          <w:i w:val="0"/>
          <w:iCs w:val="0"/>
          <w:strike w:val="0"/>
          <w:dstrike w:val="0"/>
          <w:noProof w:val="0"/>
          <w:color w:val="000000" w:themeColor="text1" w:themeTint="FF" w:themeShade="FF"/>
          <w:sz w:val="24"/>
          <w:szCs w:val="24"/>
          <w:u w:val="none"/>
          <w:lang w:val="en-GB"/>
        </w:rPr>
        <w:t>Protection</w:t>
      </w:r>
      <w:r>
        <w:br/>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Support and representation for those in greatest need</w:t>
      </w:r>
    </w:p>
    <w:p w:rsidR="3823926D" w:rsidP="316AE66A" w:rsidRDefault="3823926D" w14:paraId="37C8D661" w14:textId="36246FCC">
      <w:pPr>
        <w:pStyle w:val="Normal"/>
        <w:shd w:val="clear" w:color="auto" w:fill="FFFFFF" w:themeFill="background1"/>
        <w:spacing w:before="220" w:beforeAutospacing="off" w:after="220" w:afterAutospacing="off"/>
        <w:ind w:left="0" w:right="0"/>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5. </w:t>
      </w:r>
      <w:r w:rsidRPr="316AE66A" w:rsidR="3823926D">
        <w:rPr>
          <w:rFonts w:ascii="Calibri" w:hAnsi="Calibri" w:eastAsia="Calibri" w:cs="Calibri"/>
          <w:b w:val="1"/>
          <w:bCs w:val="1"/>
          <w:i w:val="0"/>
          <w:iCs w:val="0"/>
          <w:strike w:val="0"/>
          <w:dstrike w:val="0"/>
          <w:noProof w:val="0"/>
          <w:color w:val="000000" w:themeColor="text1" w:themeTint="FF" w:themeShade="FF"/>
          <w:sz w:val="24"/>
          <w:szCs w:val="24"/>
          <w:u w:val="none"/>
          <w:lang w:val="en-GB"/>
        </w:rPr>
        <w:t>Partnership</w:t>
      </w:r>
      <w:r>
        <w:br/>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Local solutions through services working with their communities. Communities have a part to play in preventing,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detecting</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and reporting harm and abuse </w:t>
      </w:r>
    </w:p>
    <w:p w:rsidR="3823926D" w:rsidP="316AE66A" w:rsidRDefault="3823926D" w14:paraId="0250AAE4" w14:textId="116805F3">
      <w:pPr>
        <w:pStyle w:val="Normal"/>
        <w:shd w:val="clear" w:color="auto" w:fill="FFFFFF" w:themeFill="background1"/>
        <w:spacing w:before="220" w:beforeAutospacing="off" w:after="220" w:afterAutospacing="off"/>
        <w:ind w:left="0" w:right="0"/>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6. </w:t>
      </w:r>
      <w:r w:rsidRPr="316AE66A" w:rsidR="3823926D">
        <w:rPr>
          <w:rFonts w:ascii="Calibri" w:hAnsi="Calibri" w:eastAsia="Calibri" w:cs="Calibri"/>
          <w:b w:val="1"/>
          <w:bCs w:val="1"/>
          <w:i w:val="0"/>
          <w:iCs w:val="0"/>
          <w:strike w:val="0"/>
          <w:dstrike w:val="0"/>
          <w:noProof w:val="0"/>
          <w:color w:val="000000" w:themeColor="text1" w:themeTint="FF" w:themeShade="FF"/>
          <w:sz w:val="24"/>
          <w:szCs w:val="24"/>
          <w:u w:val="none"/>
          <w:lang w:val="en-GB"/>
        </w:rPr>
        <w:t>Accountability</w:t>
      </w:r>
      <w:r>
        <w:br/>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Accountability and transparency in safeguarding practice</w:t>
      </w:r>
    </w:p>
    <w:p w:rsidR="3823926D" w:rsidP="316AE66A" w:rsidRDefault="3823926D" w14:paraId="73B3F87A" w14:textId="6B56D2FD">
      <w:pPr>
        <w:pStyle w:val="Normal"/>
        <w:shd w:val="clear" w:color="auto" w:fill="FFFFFF" w:themeFill="background1"/>
        <w:spacing w:before="220" w:beforeAutospacing="off" w:after="220" w:afterAutospacing="off"/>
        <w:ind w:left="0" w:right="0"/>
        <w:rPr>
          <w:rFonts w:ascii="Calibri" w:hAnsi="Calibri" w:eastAsia="Calibri" w:cs="Calibri"/>
          <w:b w:val="1"/>
          <w:bCs w:val="1"/>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1"/>
          <w:bCs w:val="1"/>
          <w:i w:val="0"/>
          <w:iCs w:val="0"/>
          <w:strike w:val="0"/>
          <w:dstrike w:val="0"/>
          <w:noProof w:val="0"/>
          <w:color w:val="000000" w:themeColor="text1" w:themeTint="FF" w:themeShade="FF"/>
          <w:sz w:val="24"/>
          <w:szCs w:val="24"/>
          <w:u w:val="none"/>
          <w:lang w:val="en-GB"/>
        </w:rPr>
        <w:t xml:space="preserve">5. Expectations </w:t>
      </w:r>
    </w:p>
    <w:p w:rsidR="3823926D" w:rsidP="316AE66A" w:rsidRDefault="3823926D" w14:paraId="2DF0D2A2" w14:textId="5FC21D06">
      <w:pPr>
        <w:pStyle w:val="Normal"/>
        <w:shd w:val="clear" w:color="auto" w:fill="FFFFFF" w:themeFill="background1"/>
        <w:spacing w:before="220" w:beforeAutospacing="off" w:after="220" w:afterAutospacing="off"/>
        <w:ind w:left="0" w:right="0"/>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Everyone working </w:t>
      </w:r>
      <w:r w:rsidRPr="316AE66A" w:rsidR="74124201">
        <w:rPr>
          <w:rFonts w:ascii="Calibri" w:hAnsi="Calibri" w:eastAsia="Calibri" w:cs="Calibri"/>
          <w:b w:val="0"/>
          <w:bCs w:val="0"/>
          <w:i w:val="0"/>
          <w:iCs w:val="0"/>
          <w:strike w:val="0"/>
          <w:dstrike w:val="0"/>
          <w:noProof w:val="0"/>
          <w:color w:val="000000" w:themeColor="text1" w:themeTint="FF" w:themeShade="FF"/>
          <w:sz w:val="24"/>
          <w:szCs w:val="24"/>
          <w:u w:val="none"/>
          <w:lang w:val="en-GB"/>
        </w:rPr>
        <w:t>with or on behalf of</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w:t>
      </w:r>
      <w:r w:rsidRPr="316AE66A" w:rsidR="791B45E5">
        <w:rPr>
          <w:rFonts w:ascii="Calibri" w:hAnsi="Calibri" w:eastAsia="Calibri" w:cs="Calibri"/>
          <w:b w:val="0"/>
          <w:bCs w:val="0"/>
          <w:i w:val="0"/>
          <w:iCs w:val="0"/>
          <w:strike w:val="0"/>
          <w:dstrike w:val="0"/>
          <w:noProof w:val="0"/>
          <w:color w:val="000000" w:themeColor="text1" w:themeTint="FF" w:themeShade="FF"/>
          <w:sz w:val="24"/>
          <w:szCs w:val="24"/>
          <w:u w:val="none"/>
          <w:lang w:val="en-GB"/>
        </w:rPr>
        <w:t>St Cuthman’s Church</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has a responsibility to understand and implement this safeguarding policy and the procedures that sit alongside it. They must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maintain</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a proper focus on the safety and welfare of children and vulnerable adults in all aspects of their work.</w:t>
      </w:r>
    </w:p>
    <w:p w:rsidR="3823926D" w:rsidP="316AE66A" w:rsidRDefault="3823926D" w14:paraId="6199D674" w14:textId="5B8315C1">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Anyone who works </w:t>
      </w:r>
      <w:r w:rsidRPr="316AE66A" w:rsidR="28115652">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St Cuthman’s church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must inform their manager if they or any adult living in their household become(s) the subject of an allegation involving a safeguarding concern or abuse against a child or vulnerable adult. If anyone is in doubt whether a situation or allegation is </w:t>
      </w:r>
      <w:r w:rsidRPr="316AE66A" w:rsidR="536A5774">
        <w:rPr>
          <w:rFonts w:ascii="Calibri" w:hAnsi="Calibri" w:eastAsia="Calibri" w:cs="Calibri"/>
          <w:b w:val="0"/>
          <w:bCs w:val="0"/>
          <w:i w:val="0"/>
          <w:iCs w:val="0"/>
          <w:strike w:val="0"/>
          <w:dstrike w:val="0"/>
          <w:noProof w:val="0"/>
          <w:color w:val="000000" w:themeColor="text1" w:themeTint="FF" w:themeShade="FF"/>
          <w:sz w:val="24"/>
          <w:szCs w:val="24"/>
          <w:u w:val="none"/>
          <w:lang w:val="en-GB"/>
        </w:rPr>
        <w:t>relevant,</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they should:</w:t>
      </w:r>
    </w:p>
    <w:p w:rsidR="3823926D" w:rsidP="316AE66A" w:rsidRDefault="3823926D" w14:paraId="3E67FA55" w14:textId="2150ACE0">
      <w:pPr>
        <w:pStyle w:val="ListParagraph"/>
        <w:numPr>
          <w:ilvl w:val="0"/>
          <w:numId w:val="5"/>
        </w:numPr>
        <w:spacing w:before="220" w:beforeAutospacing="off" w:after="22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Refer to the definitions of safeguarding and protection of vulnerable adults</w:t>
      </w:r>
    </w:p>
    <w:p w:rsidR="3823926D" w:rsidP="316AE66A" w:rsidRDefault="3823926D" w14:paraId="09FCED90" w14:textId="6C09C047">
      <w:pPr>
        <w:pStyle w:val="ListParagraph"/>
        <w:numPr>
          <w:ilvl w:val="0"/>
          <w:numId w:val="5"/>
        </w:numPr>
        <w:spacing w:before="220" w:beforeAutospacing="off" w:after="22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Seek advice from the </w:t>
      </w:r>
      <w:r w:rsidRPr="316AE66A" w:rsidR="0E13A0F2">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Parish Safeguarding Officer </w:t>
      </w:r>
      <w:r w:rsidRPr="316AE66A" w:rsidR="5FADAF40">
        <w:rPr>
          <w:rFonts w:ascii="Calibri" w:hAnsi="Calibri" w:eastAsia="Calibri" w:cs="Calibri"/>
          <w:b w:val="0"/>
          <w:bCs w:val="0"/>
          <w:i w:val="0"/>
          <w:iCs w:val="0"/>
          <w:strike w:val="0"/>
          <w:dstrike w:val="0"/>
          <w:noProof w:val="0"/>
          <w:color w:val="000000" w:themeColor="text1" w:themeTint="FF" w:themeShade="FF"/>
          <w:sz w:val="24"/>
          <w:szCs w:val="24"/>
          <w:u w:val="none"/>
          <w:lang w:val="en-GB"/>
        </w:rPr>
        <w:t>(PSO)</w:t>
      </w:r>
    </w:p>
    <w:p w:rsidR="3823926D" w:rsidP="4684FE76" w:rsidRDefault="3823926D" w14:paraId="2AC447AA" w14:textId="7D286117">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4684FE76"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If anyone is concerned that a child, young </w:t>
      </w:r>
      <w:r w:rsidRPr="4684FE76"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person</w:t>
      </w:r>
      <w:r w:rsidRPr="4684FE76"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or vulnerable adult is at risk of being abused or neglected or is at any other risk, they should not ignore their suspicions and should not assume that someone else will </w:t>
      </w:r>
      <w:r w:rsidRPr="4684FE76"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take action to protect</w:t>
      </w:r>
      <w:r w:rsidRPr="4684FE76"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that </w:t>
      </w:r>
      <w:r w:rsidRPr="4684FE76" w:rsidR="1133BE9A">
        <w:rPr>
          <w:rFonts w:ascii="Calibri" w:hAnsi="Calibri" w:eastAsia="Calibri" w:cs="Calibri"/>
          <w:b w:val="0"/>
          <w:bCs w:val="0"/>
          <w:i w:val="0"/>
          <w:iCs w:val="0"/>
          <w:strike w:val="0"/>
          <w:dstrike w:val="0"/>
          <w:noProof w:val="0"/>
          <w:color w:val="000000" w:themeColor="text1" w:themeTint="FF" w:themeShade="FF"/>
          <w:sz w:val="24"/>
          <w:szCs w:val="24"/>
          <w:u w:val="none"/>
          <w:lang w:val="en-GB"/>
        </w:rPr>
        <w:t>person. If</w:t>
      </w:r>
      <w:r w:rsidRPr="4684FE76"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anyone working for </w:t>
      </w:r>
      <w:r w:rsidRPr="4684FE76" w:rsidR="72F1FEE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St Cuthman’s Church </w:t>
      </w:r>
      <w:r w:rsidRPr="4684FE76"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is in any doubt about what to do, they must report it to the</w:t>
      </w:r>
      <w:r w:rsidRPr="4684FE76" w:rsidR="7E295AE1">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PS</w:t>
      </w:r>
      <w:r w:rsidRPr="4684FE76" w:rsidR="15A1E109">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O. </w:t>
      </w:r>
    </w:p>
    <w:p w:rsidR="3823926D" w:rsidP="316AE66A" w:rsidRDefault="3823926D" w14:paraId="0A706C23" w14:textId="16A7DDDE">
      <w:pPr>
        <w:pStyle w:val="Heading4"/>
        <w:spacing w:before="240" w:beforeAutospacing="off" w:after="40" w:afterAutospacing="off"/>
        <w:rPr>
          <w:rFonts w:ascii="Calibri" w:hAnsi="Calibri" w:eastAsia="Calibri" w:cs="Calibri"/>
          <w:b w:val="0"/>
          <w:bCs w:val="0"/>
          <w:i w:val="0"/>
          <w:iCs w:val="0"/>
          <w:strike w:val="0"/>
          <w:dstrike w:val="0"/>
          <w:noProof w:val="0"/>
          <w:color w:val="000000" w:themeColor="text1" w:themeTint="FF" w:themeShade="FF"/>
          <w:sz w:val="24"/>
          <w:szCs w:val="24"/>
          <w:u w:val="singl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single"/>
          <w:lang w:val="en-GB"/>
        </w:rPr>
        <w:t>Achieving High Safeguarding Standards:</w:t>
      </w:r>
    </w:p>
    <w:p w:rsidR="448F47C8" w:rsidP="316AE66A" w:rsidRDefault="448F47C8" w14:paraId="701EBF20" w14:textId="7EB0F0B5">
      <w:pPr>
        <w:pStyle w:val="Normal"/>
        <w:spacing w:before="0" w:beforeAutospacing="off" w:after="0" w:afterAutospacing="off"/>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316AE66A" w:rsidR="448F47C8">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St </w:t>
      </w:r>
      <w:r w:rsidRPr="316AE66A" w:rsidR="448F47C8">
        <w:rPr>
          <w:rFonts w:ascii="Calibri" w:hAnsi="Calibri" w:eastAsia="Calibri" w:cs="Calibri"/>
          <w:b w:val="0"/>
          <w:bCs w:val="0"/>
          <w:i w:val="0"/>
          <w:iCs w:val="0"/>
          <w:strike w:val="0"/>
          <w:dstrike w:val="0"/>
          <w:noProof w:val="0"/>
          <w:color w:val="000000" w:themeColor="text1" w:themeTint="FF" w:themeShade="FF"/>
          <w:sz w:val="24"/>
          <w:szCs w:val="24"/>
          <w:u w:val="none"/>
          <w:lang w:val="en-US"/>
        </w:rPr>
        <w:t>Cuthman’s</w:t>
      </w:r>
      <w:r w:rsidRPr="316AE66A" w:rsidR="448F47C8">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church</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is committed to a safeguarding culture, both on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US"/>
        </w:rPr>
        <w:t>or</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offline. </w:t>
      </w:r>
      <w:r w:rsidRPr="316AE66A" w:rsidR="3F0021D9">
        <w:rPr>
          <w:rFonts w:ascii="Calibri" w:hAnsi="Calibri" w:eastAsia="Calibri" w:cs="Calibri"/>
          <w:b w:val="0"/>
          <w:bCs w:val="0"/>
          <w:i w:val="0"/>
          <w:iCs w:val="0"/>
          <w:strike w:val="0"/>
          <w:dstrike w:val="0"/>
          <w:noProof w:val="0"/>
          <w:color w:val="000000" w:themeColor="text1" w:themeTint="FF" w:themeShade="FF"/>
          <w:sz w:val="24"/>
          <w:szCs w:val="24"/>
          <w:u w:val="none"/>
          <w:lang w:val="en-US"/>
        </w:rPr>
        <w:t>We:</w:t>
      </w:r>
    </w:p>
    <w:p w:rsidR="316AE66A" w:rsidP="316AE66A" w:rsidRDefault="316AE66A" w14:paraId="3A63A4ED" w14:textId="37F2A870">
      <w:pPr>
        <w:pStyle w:val="Normal"/>
        <w:spacing w:before="0" w:beforeAutospacing="off" w:after="0" w:afterAutospacing="off"/>
        <w:ind w:left="0"/>
        <w:rPr>
          <w:rFonts w:ascii="Aptos" w:hAnsi="Aptos" w:eastAsia="Aptos" w:cs="Aptos"/>
          <w:b w:val="0"/>
          <w:bCs w:val="0"/>
          <w:i w:val="0"/>
          <w:iCs w:val="0"/>
          <w:caps w:val="0"/>
          <w:smallCaps w:val="0"/>
          <w:noProof w:val="0"/>
          <w:color w:val="000000" w:themeColor="text1" w:themeTint="FF" w:themeShade="FF"/>
          <w:sz w:val="22"/>
          <w:szCs w:val="22"/>
          <w:lang w:val="en-GB"/>
        </w:rPr>
      </w:pPr>
    </w:p>
    <w:p w:rsidR="3F0021D9" w:rsidP="316AE66A" w:rsidRDefault="3F0021D9" w14:paraId="7CBF10C2" w14:textId="547DD3B3">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316AE66A"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We </w:t>
      </w:r>
      <w:r w:rsidRPr="316AE66A"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recognise</w:t>
      </w:r>
      <w:r w:rsidRPr="316AE66A"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that safeguarding is the responsibility of everyone. </w:t>
      </w:r>
    </w:p>
    <w:p w:rsidR="3F0021D9" w:rsidP="316AE66A" w:rsidRDefault="3F0021D9" w14:paraId="066942BD" w14:textId="31E646BE">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316AE66A"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We carefully select and train all those who work or volunteer within the church’s ministry. We use the Safer Recruitment system as recommended by the Diocese of Chichester for all those who will be in a position of trust. We use the Disclosure and Barring Service, to check the background of anyone doing any qualifying ministry with children or vulnerable adults.</w:t>
      </w:r>
    </w:p>
    <w:p w:rsidR="3F0021D9" w:rsidP="316AE66A" w:rsidRDefault="3F0021D9" w14:paraId="26B85F0F" w14:textId="496EB951">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316AE66A"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We are committed to implementing </w:t>
      </w:r>
      <w:r w:rsidRPr="316AE66A"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all of</w:t>
      </w:r>
      <w:r w:rsidRPr="316AE66A"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safeguarding polices and practice guidance issued by the Diocese of Chichester and the Church of England.</w:t>
      </w:r>
    </w:p>
    <w:p w:rsidR="3F0021D9" w:rsidP="316AE66A" w:rsidRDefault="3F0021D9" w14:paraId="1F539DD4" w14:textId="4E57B4C1">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316AE66A"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We will respond promptly to every concern raised about a person for whom we are responsible or whom we minister may have been harmed.</w:t>
      </w:r>
    </w:p>
    <w:p w:rsidR="3F0021D9" w:rsidP="316AE66A" w:rsidRDefault="3F0021D9" w14:paraId="35421E5B" w14:textId="44EAB313">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316AE66A"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We will co-operate fully with all statutory agencies during any investigation that may concern a member of our church community.</w:t>
      </w:r>
    </w:p>
    <w:p w:rsidR="3F0021D9" w:rsidP="316AE66A" w:rsidRDefault="3F0021D9" w14:paraId="6F4EE418" w14:textId="6F2F6C50">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316AE66A"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We will </w:t>
      </w:r>
      <w:r w:rsidRPr="316AE66A"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seek</w:t>
      </w:r>
      <w:r w:rsidRPr="316AE66A"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to ensure that anyone who has suffered abuse and for whom we have a pastoral responsibility will be offered </w:t>
      </w:r>
      <w:r w:rsidRPr="316AE66A"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appropriate support</w:t>
      </w:r>
      <w:r w:rsidRPr="316AE66A"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that meets their individual needs.</w:t>
      </w:r>
    </w:p>
    <w:p w:rsidR="3F0021D9" w:rsidP="316AE66A" w:rsidRDefault="3F0021D9" w14:paraId="2394F420" w14:textId="03F14C20">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316AE66A"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We will respond appropriately to those who wish to join our community who have committed sexual offences, following the guidance of the Diocese of Chichester and after seeking advice from the Safeguarding Team.</w:t>
      </w:r>
    </w:p>
    <w:p w:rsidR="3F0021D9" w:rsidP="4684FE76" w:rsidRDefault="3F0021D9" w14:paraId="24776902" w14:textId="4128A0BE">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684FE76" w:rsidR="6A356C1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Clergy </w:t>
      </w:r>
      <w:r w:rsidRPr="4684FE76" w:rsidR="6A356C1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will </w:t>
      </w:r>
      <w:r w:rsidRPr="4684FE76" w:rsidR="3F002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review this policy annually and, as part of this process, ensure that all our procedures are up to date.</w:t>
      </w:r>
    </w:p>
    <w:p w:rsidR="3823926D" w:rsidP="316AE66A" w:rsidRDefault="3823926D" w14:paraId="08AA5ABF" w14:textId="713949F3">
      <w:pPr>
        <w:pStyle w:val="Normal"/>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singl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single"/>
          <w:lang w:val="en-GB"/>
        </w:rPr>
        <w:t>Learning and improving:</w:t>
      </w:r>
    </w:p>
    <w:p w:rsidR="23EA8D1E" w:rsidP="316AE66A" w:rsidRDefault="23EA8D1E" w14:paraId="5F8030B8" w14:textId="70FF4052">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23EA8D1E">
        <w:rPr>
          <w:rFonts w:ascii="Calibri" w:hAnsi="Calibri" w:eastAsia="Calibri" w:cs="Calibri"/>
          <w:b w:val="0"/>
          <w:bCs w:val="0"/>
          <w:i w:val="0"/>
          <w:iCs w:val="0"/>
          <w:strike w:val="0"/>
          <w:dstrike w:val="0"/>
          <w:noProof w:val="0"/>
          <w:color w:val="000000" w:themeColor="text1" w:themeTint="FF" w:themeShade="FF"/>
          <w:sz w:val="24"/>
          <w:szCs w:val="24"/>
          <w:u w:val="none"/>
          <w:lang w:val="en-GB"/>
        </w:rPr>
        <w:t>St Cuthman’s Church</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is determined to keep improving our knowledge and understanding of how best to safeguard and protect children and vulnerable adults. We will review our own practice regularly to check that we are placing the right emphasis on safeguarding in our work.</w:t>
      </w:r>
    </w:p>
    <w:p w:rsidR="316AE66A" w:rsidP="316AE66A" w:rsidRDefault="316AE66A" w14:paraId="5527EC8F" w14:textId="576410BD">
      <w:pPr>
        <w:pStyle w:val="Heading4"/>
        <w:rPr>
          <w:rFonts w:ascii="Calibri" w:hAnsi="Calibri" w:eastAsia="Calibri" w:cs="Calibri"/>
          <w:b w:val="1"/>
          <w:bCs w:val="1"/>
          <w:i w:val="0"/>
          <w:iCs w:val="0"/>
          <w:strike w:val="0"/>
          <w:dstrike w:val="0"/>
          <w:noProof w:val="0"/>
          <w:color w:val="000000" w:themeColor="text1" w:themeTint="FF" w:themeShade="FF"/>
          <w:sz w:val="24"/>
          <w:szCs w:val="24"/>
          <w:u w:val="none"/>
          <w:lang w:val="en-GB"/>
        </w:rPr>
      </w:pPr>
    </w:p>
    <w:p w:rsidR="3823926D" w:rsidP="316AE66A" w:rsidRDefault="3823926D" w14:paraId="238F7D0A" w14:textId="087A0E36">
      <w:pPr>
        <w:pStyle w:val="Heading4"/>
        <w:rPr>
          <w:rFonts w:ascii="Calibri" w:hAnsi="Calibri" w:eastAsia="Calibri" w:cs="Calibri"/>
          <w:b w:val="1"/>
          <w:bCs w:val="1"/>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1"/>
          <w:bCs w:val="1"/>
          <w:i w:val="0"/>
          <w:iCs w:val="0"/>
          <w:strike w:val="0"/>
          <w:dstrike w:val="0"/>
          <w:noProof w:val="0"/>
          <w:color w:val="000000" w:themeColor="text1" w:themeTint="FF" w:themeShade="FF"/>
          <w:sz w:val="24"/>
          <w:szCs w:val="24"/>
          <w:u w:val="none"/>
          <w:lang w:val="en-GB"/>
        </w:rPr>
        <w:t>Legislation and Policy Review</w:t>
      </w:r>
    </w:p>
    <w:p w:rsidR="3823926D" w:rsidP="316AE66A" w:rsidRDefault="3823926D" w14:paraId="796A9C77" w14:textId="53D0C2BB">
      <w:pPr>
        <w:spacing w:before="0" w:beforeAutospacing="off" w:after="100" w:afterAutospacing="off"/>
        <w:jc w:val="both"/>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This policy has been produced in line with relevant legislation and guidance. It will be reviewed annually, or in line with policy updates, whichever is first. Some notes on key legislation and guidance can be found below:</w:t>
      </w:r>
    </w:p>
    <w:p w:rsidR="316AE66A" w:rsidP="316AE66A" w:rsidRDefault="316AE66A" w14:paraId="15FB9D79" w14:textId="50406C2D">
      <w:pPr>
        <w:rPr>
          <w:rFonts w:ascii="Calibri" w:hAnsi="Calibri" w:eastAsia="Calibri" w:cs="Calibri"/>
          <w:sz w:val="24"/>
          <w:szCs w:val="24"/>
        </w:rPr>
      </w:pPr>
    </w:p>
    <w:p w:rsidR="3823926D" w:rsidP="316AE66A" w:rsidRDefault="3823926D" w14:paraId="37B24AE1" w14:textId="5068F139">
      <w:pPr>
        <w:spacing w:before="0" w:beforeAutospacing="off" w:after="0" w:afterAutospacing="off"/>
        <w:rPr>
          <w:rFonts w:ascii="Calibri" w:hAnsi="Calibri" w:eastAsia="Calibri" w:cs="Calibri"/>
          <w:b w:val="1"/>
          <w:bCs w:val="1"/>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1"/>
          <w:bCs w:val="1"/>
          <w:i w:val="0"/>
          <w:iCs w:val="0"/>
          <w:strike w:val="0"/>
          <w:dstrike w:val="0"/>
          <w:noProof w:val="0"/>
          <w:color w:val="000000" w:themeColor="text1" w:themeTint="FF" w:themeShade="FF"/>
          <w:sz w:val="24"/>
          <w:szCs w:val="24"/>
          <w:u w:val="none"/>
          <w:lang w:val="en-GB"/>
        </w:rPr>
        <w:t>PREVENT</w:t>
      </w:r>
    </w:p>
    <w:p w:rsidR="3823926D" w:rsidP="316AE66A" w:rsidRDefault="3823926D" w14:paraId="7E7C4FAE" w14:textId="77D8BDA0">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PREVENT is a key part of the Government’s strategy to stop people becoming terrorists (often</w:t>
      </w:r>
      <w:r w:rsidRPr="316AE66A" w:rsidR="3FA217B8">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referred to as being radicalised) or supporting terrorism. Early intervention is at the heart of</w:t>
      </w:r>
      <w:r w:rsidRPr="316AE66A" w:rsidR="322EA6F3">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PREVENT in diverting people away from being drawn into terrorist activity. PREVENT happens before any criminal activity takes place. It is about recognising,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supporting</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and protecting people who might be susceptible to radicalisation.</w:t>
      </w:r>
    </w:p>
    <w:p w:rsidR="316AE66A" w:rsidP="316AE66A" w:rsidRDefault="316AE66A" w14:paraId="0BF47D60" w14:textId="4951E38F">
      <w:pPr>
        <w:rPr>
          <w:rFonts w:ascii="Calibri" w:hAnsi="Calibri" w:eastAsia="Calibri" w:cs="Calibri"/>
          <w:sz w:val="24"/>
          <w:szCs w:val="24"/>
        </w:rPr>
      </w:pPr>
    </w:p>
    <w:p w:rsidR="3823926D" w:rsidP="316AE66A" w:rsidRDefault="3823926D" w14:paraId="3A87B545" w14:textId="792D77C2">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All staff should have an awareness of the PREVENT agenda and the various forms that radicalisation takes so that staff are able to recognise signs and indicators and respond appropriately.</w:t>
      </w:r>
    </w:p>
    <w:p w:rsidR="316AE66A" w:rsidP="316AE66A" w:rsidRDefault="316AE66A" w14:paraId="68822467" w14:textId="500CD083">
      <w:pPr>
        <w:rPr>
          <w:rFonts w:ascii="Calibri" w:hAnsi="Calibri" w:eastAsia="Calibri" w:cs="Calibri"/>
          <w:sz w:val="24"/>
          <w:szCs w:val="24"/>
        </w:rPr>
      </w:pPr>
    </w:p>
    <w:p w:rsidR="3823926D" w:rsidP="316AE66A" w:rsidRDefault="3823926D" w14:paraId="40EC4EAF" w14:textId="0C6C2B1F">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Any identified concerns as the result of observed behaviour or reports of conversations to suggest that the young person supports terrorism and/or extremism, must be reported to </w:t>
      </w:r>
      <w:r w:rsidRPr="316AE66A" w:rsidR="13ACC391">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the PSO. </w:t>
      </w:r>
    </w:p>
    <w:p w:rsidR="316AE66A" w:rsidP="316AE66A" w:rsidRDefault="316AE66A" w14:paraId="72D0DEDD" w14:textId="5A1C67BC">
      <w:pPr>
        <w:spacing w:before="0" w:beforeAutospacing="off" w:after="0" w:afterAutospacing="off"/>
        <w:rPr>
          <w:rFonts w:ascii="Calibri" w:hAnsi="Calibri" w:eastAsia="Calibri" w:cs="Calibri"/>
          <w:b w:val="1"/>
          <w:bCs w:val="1"/>
          <w:i w:val="0"/>
          <w:iCs w:val="0"/>
          <w:strike w:val="0"/>
          <w:dstrike w:val="0"/>
          <w:noProof w:val="0"/>
          <w:color w:val="000000" w:themeColor="text1" w:themeTint="FF" w:themeShade="FF"/>
          <w:sz w:val="24"/>
          <w:szCs w:val="24"/>
          <w:u w:val="none"/>
          <w:lang w:val="en-GB"/>
        </w:rPr>
      </w:pPr>
    </w:p>
    <w:p w:rsidR="3823926D" w:rsidP="316AE66A" w:rsidRDefault="3823926D" w14:paraId="2AE0D41C" w14:textId="49E99918">
      <w:pPr>
        <w:spacing w:before="0" w:beforeAutospacing="off" w:after="0" w:afterAutospacing="off"/>
        <w:rPr>
          <w:rFonts w:ascii="Calibri" w:hAnsi="Calibri" w:eastAsia="Calibri" w:cs="Calibri"/>
          <w:b w:val="1"/>
          <w:bCs w:val="1"/>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1"/>
          <w:bCs w:val="1"/>
          <w:i w:val="0"/>
          <w:iCs w:val="0"/>
          <w:strike w:val="0"/>
          <w:dstrike w:val="0"/>
          <w:noProof w:val="0"/>
          <w:color w:val="000000" w:themeColor="text1" w:themeTint="FF" w:themeShade="FF"/>
          <w:sz w:val="24"/>
          <w:szCs w:val="24"/>
          <w:u w:val="none"/>
          <w:lang w:val="en-GB"/>
        </w:rPr>
        <w:t>Modern Slavery Act 2015</w:t>
      </w:r>
    </w:p>
    <w:p w:rsidR="3823926D" w:rsidP="316AE66A" w:rsidRDefault="3823926D" w14:paraId="1C61B2FE" w14:textId="34E44AD0">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Modern slavery is another term which may be used in relation to child trafficking. Modern slavery encompasses slavery, servitude, forced and compulsory labour and human trafficking (HM Government, 2014). The Modern Slavery Act passed in 2015 in England and Wales categorises offences of slavery, servitude, forced or compulsory labour and human trafficking. </w:t>
      </w:r>
    </w:p>
    <w:p w:rsidR="316AE66A" w:rsidP="316AE66A" w:rsidRDefault="316AE66A" w14:paraId="093BB702" w14:textId="2785B735">
      <w:pPr>
        <w:rPr>
          <w:rFonts w:ascii="Calibri" w:hAnsi="Calibri" w:eastAsia="Calibri" w:cs="Calibri"/>
          <w:sz w:val="24"/>
          <w:szCs w:val="24"/>
        </w:rPr>
      </w:pPr>
    </w:p>
    <w:p w:rsidR="3823926D" w:rsidP="316AE66A" w:rsidRDefault="3823926D" w14:paraId="5EDED522" w14:textId="57CBCD30">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All staff should have an awareness of the various forms that modern slavery takes so that staff are able to recognise signs and indicators of concern and respond appropriately.</w:t>
      </w:r>
      <w:r w:rsidRPr="316AE66A" w:rsidR="2DBA59B7">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Any identified concerns as the result of observed behaviour or reports of conversations to suggest that the young person is connected to slavery must be reported to the named safeguarding lead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immediately</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w:t>
      </w:r>
    </w:p>
    <w:p w:rsidR="3823926D" w:rsidP="316AE66A" w:rsidRDefault="3823926D" w14:paraId="486E148F" w14:textId="42156A7E">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w:t>
      </w:r>
    </w:p>
    <w:p w:rsidR="3823926D" w:rsidP="316AE66A" w:rsidRDefault="3823926D" w14:paraId="01A31A2C" w14:textId="66CF7B9A">
      <w:pPr>
        <w:spacing w:before="0" w:beforeAutospacing="off" w:after="0" w:afterAutospacing="off"/>
        <w:rPr>
          <w:rFonts w:ascii="Calibri" w:hAnsi="Calibri" w:eastAsia="Calibri" w:cs="Calibri"/>
          <w:b w:val="1"/>
          <w:bCs w:val="1"/>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1"/>
          <w:bCs w:val="1"/>
          <w:i w:val="0"/>
          <w:iCs w:val="0"/>
          <w:strike w:val="0"/>
          <w:dstrike w:val="0"/>
          <w:noProof w:val="0"/>
          <w:color w:val="000000" w:themeColor="text1" w:themeTint="FF" w:themeShade="FF"/>
          <w:sz w:val="24"/>
          <w:szCs w:val="24"/>
          <w:u w:val="none"/>
          <w:lang w:val="en-GB"/>
        </w:rPr>
        <w:t>Mental Capacity Act 2005</w:t>
      </w:r>
    </w:p>
    <w:p w:rsidR="3823926D" w:rsidP="316AE66A" w:rsidRDefault="3823926D" w14:paraId="5B1CAAAC" w14:textId="499D95FE">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GB"/>
        </w:rPr>
      </w:pP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Mental Capacity: refers to whether someone has the mental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capacity</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to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make a decision</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or not. The Mental Capacity Act 2005 and the code of practice outlines how agencies should support someone who lacks the capacity to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make a decision</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Mental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capacity</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should always be considered by staff working with young people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in order to</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determine</w:t>
      </w:r>
      <w:r w:rsidRPr="316AE66A" w:rsidR="3823926D">
        <w:rPr>
          <w:rFonts w:ascii="Calibri" w:hAnsi="Calibri" w:eastAsia="Calibri" w:cs="Calibri"/>
          <w:b w:val="0"/>
          <w:bCs w:val="0"/>
          <w:i w:val="0"/>
          <w:iCs w:val="0"/>
          <w:strike w:val="0"/>
          <w:dstrike w:val="0"/>
          <w:noProof w:val="0"/>
          <w:color w:val="000000" w:themeColor="text1" w:themeTint="FF" w:themeShade="FF"/>
          <w:sz w:val="24"/>
          <w:szCs w:val="24"/>
          <w:u w:val="none"/>
          <w:lang w:val="en-GB"/>
        </w:rPr>
        <w:t xml:space="preserve"> the level of risk and vulnerability and the safeguards needed to protect an individual from abuse.</w:t>
      </w:r>
    </w:p>
    <w:p w:rsidR="316AE66A" w:rsidP="316AE66A" w:rsidRDefault="316AE66A" w14:paraId="7FBDF36C" w14:textId="086A3B7D">
      <w:pPr>
        <w:rPr>
          <w:rFonts w:ascii="Calibri" w:hAnsi="Calibri" w:eastAsia="Calibri" w:cs="Calibri"/>
          <w:sz w:val="24"/>
          <w:szCs w:val="24"/>
        </w:rPr>
      </w:pPr>
    </w:p>
    <w:p w:rsidR="316AE66A" w:rsidP="316AE66A" w:rsidRDefault="316AE66A" w14:paraId="7BE15658" w14:textId="6A2F4ED2">
      <w:pPr>
        <w:pStyle w:val="Normal"/>
        <w:rPr>
          <w:rFonts w:ascii="Calibri" w:hAnsi="Calibri" w:eastAsia="Calibri" w:cs="Calibri"/>
          <w:sz w:val="24"/>
          <w:szCs w:val="24"/>
        </w:rPr>
      </w:pPr>
    </w:p>
    <w:sectPr w:rsidR="00330B0F">
      <w:headerReference w:type="default" r:id="rId15"/>
      <w:footerReference w:type="defaul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557A" w:rsidRDefault="00E2557A" w14:paraId="4833CB65" w14:textId="77777777">
      <w:pPr>
        <w:spacing w:after="0" w:line="240" w:lineRule="auto"/>
      </w:pPr>
      <w:r>
        <w:separator/>
      </w:r>
    </w:p>
  </w:endnote>
  <w:endnote w:type="continuationSeparator" w:id="0">
    <w:p w:rsidR="00E2557A" w:rsidRDefault="00E2557A" w14:paraId="7F28D7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E750304" w:rsidTr="2E750304" w14:paraId="66DB4085" w14:textId="77777777">
      <w:trPr>
        <w:trHeight w:val="300"/>
      </w:trPr>
      <w:tc>
        <w:tcPr>
          <w:tcW w:w="3005" w:type="dxa"/>
        </w:tcPr>
        <w:p w:rsidR="2E750304" w:rsidP="2E750304" w:rsidRDefault="2E750304" w14:paraId="63214B84" w14:textId="03FF9E0D">
          <w:pPr>
            <w:pStyle w:val="Header"/>
            <w:ind w:left="-115"/>
          </w:pPr>
        </w:p>
      </w:tc>
      <w:tc>
        <w:tcPr>
          <w:tcW w:w="3005" w:type="dxa"/>
        </w:tcPr>
        <w:p w:rsidR="2E750304" w:rsidP="2E750304" w:rsidRDefault="2E750304" w14:paraId="6ED3BAB8" w14:textId="626F4274">
          <w:pPr>
            <w:pStyle w:val="Header"/>
            <w:jc w:val="center"/>
          </w:pPr>
        </w:p>
      </w:tc>
      <w:tc>
        <w:tcPr>
          <w:tcW w:w="3005" w:type="dxa"/>
        </w:tcPr>
        <w:p w:rsidR="2E750304" w:rsidP="2E750304" w:rsidRDefault="2E750304" w14:paraId="4284BC1A" w14:textId="208E3FA0">
          <w:pPr>
            <w:pStyle w:val="Header"/>
            <w:ind w:right="-115"/>
            <w:jc w:val="right"/>
          </w:pPr>
        </w:p>
      </w:tc>
    </w:tr>
  </w:tbl>
  <w:p w:rsidR="2E750304" w:rsidP="2E750304" w:rsidRDefault="2E750304" w14:paraId="3743313C" w14:textId="2132E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557A" w:rsidRDefault="00E2557A" w14:paraId="6ECAEC83" w14:textId="77777777">
      <w:pPr>
        <w:spacing w:after="0" w:line="240" w:lineRule="auto"/>
      </w:pPr>
      <w:r>
        <w:separator/>
      </w:r>
    </w:p>
  </w:footnote>
  <w:footnote w:type="continuationSeparator" w:id="0">
    <w:p w:rsidR="00E2557A" w:rsidRDefault="00E2557A" w14:paraId="2D531F5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E750304" w:rsidTr="2E750304" w14:paraId="58D9D4A7" w14:textId="77777777">
      <w:trPr>
        <w:trHeight w:val="300"/>
      </w:trPr>
      <w:tc>
        <w:tcPr>
          <w:tcW w:w="3005" w:type="dxa"/>
        </w:tcPr>
        <w:p w:rsidR="2E750304" w:rsidP="2E750304" w:rsidRDefault="2E750304" w14:paraId="7037B676" w14:textId="6F2EA28F">
          <w:pPr>
            <w:pStyle w:val="Header"/>
            <w:ind w:left="-115"/>
          </w:pPr>
        </w:p>
      </w:tc>
      <w:tc>
        <w:tcPr>
          <w:tcW w:w="3005" w:type="dxa"/>
        </w:tcPr>
        <w:p w:rsidR="2E750304" w:rsidP="2E750304" w:rsidRDefault="2E750304" w14:paraId="6EB7929C" w14:textId="28D09614">
          <w:pPr>
            <w:pStyle w:val="Header"/>
            <w:jc w:val="center"/>
          </w:pPr>
        </w:p>
      </w:tc>
      <w:tc>
        <w:tcPr>
          <w:tcW w:w="3005" w:type="dxa"/>
        </w:tcPr>
        <w:p w:rsidR="2E750304" w:rsidP="2E750304" w:rsidRDefault="2E750304" w14:paraId="28683337" w14:textId="0366F461">
          <w:pPr>
            <w:pStyle w:val="Header"/>
            <w:ind w:right="-115"/>
            <w:jc w:val="right"/>
          </w:pPr>
        </w:p>
      </w:tc>
    </w:tr>
  </w:tbl>
  <w:p w:rsidR="2E750304" w:rsidP="2E750304" w:rsidRDefault="2E750304" w14:paraId="21B39B5C" w14:textId="63E5C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3dbe1f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cc81a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e177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fb1f2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1ea6a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ad23b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8676a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8c7f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f3ae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d7a7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fc838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03b3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d58a0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333CDFD"/>
    <w:multiLevelType w:val="hybridMultilevel"/>
    <w:tmpl w:val="FFFFFFFF"/>
    <w:lvl w:ilvl="0" w:tplc="2D6E5D26">
      <w:start w:val="1"/>
      <w:numFmt w:val="decimal"/>
      <w:lvlText w:val="%1."/>
      <w:lvlJc w:val="left"/>
      <w:pPr>
        <w:ind w:left="720" w:hanging="360"/>
      </w:pPr>
    </w:lvl>
    <w:lvl w:ilvl="1" w:tplc="ED0EC64E">
      <w:start w:val="1"/>
      <w:numFmt w:val="lowerLetter"/>
      <w:lvlText w:val="%2."/>
      <w:lvlJc w:val="left"/>
      <w:pPr>
        <w:ind w:left="1440" w:hanging="360"/>
      </w:pPr>
    </w:lvl>
    <w:lvl w:ilvl="2" w:tplc="558649FC">
      <w:start w:val="1"/>
      <w:numFmt w:val="lowerRoman"/>
      <w:lvlText w:val="%3."/>
      <w:lvlJc w:val="right"/>
      <w:pPr>
        <w:ind w:left="2160" w:hanging="180"/>
      </w:pPr>
    </w:lvl>
    <w:lvl w:ilvl="3" w:tplc="A9D25234">
      <w:start w:val="1"/>
      <w:numFmt w:val="decimal"/>
      <w:lvlText w:val="%4."/>
      <w:lvlJc w:val="left"/>
      <w:pPr>
        <w:ind w:left="2880" w:hanging="360"/>
      </w:pPr>
    </w:lvl>
    <w:lvl w:ilvl="4" w:tplc="E5D00FE0">
      <w:start w:val="1"/>
      <w:numFmt w:val="lowerLetter"/>
      <w:lvlText w:val="%5."/>
      <w:lvlJc w:val="left"/>
      <w:pPr>
        <w:ind w:left="3600" w:hanging="360"/>
      </w:pPr>
    </w:lvl>
    <w:lvl w:ilvl="5" w:tplc="4A24D236">
      <w:start w:val="1"/>
      <w:numFmt w:val="lowerRoman"/>
      <w:lvlText w:val="%6."/>
      <w:lvlJc w:val="right"/>
      <w:pPr>
        <w:ind w:left="4320" w:hanging="180"/>
      </w:pPr>
    </w:lvl>
    <w:lvl w:ilvl="6" w:tplc="10E2F99C">
      <w:start w:val="1"/>
      <w:numFmt w:val="decimal"/>
      <w:lvlText w:val="%7."/>
      <w:lvlJc w:val="left"/>
      <w:pPr>
        <w:ind w:left="5040" w:hanging="360"/>
      </w:pPr>
    </w:lvl>
    <w:lvl w:ilvl="7" w:tplc="9F0E5AE0">
      <w:start w:val="1"/>
      <w:numFmt w:val="lowerLetter"/>
      <w:lvlText w:val="%8."/>
      <w:lvlJc w:val="left"/>
      <w:pPr>
        <w:ind w:left="5760" w:hanging="360"/>
      </w:pPr>
    </w:lvl>
    <w:lvl w:ilvl="8" w:tplc="A0EC2BE6">
      <w:start w:val="1"/>
      <w:numFmt w:val="lowerRoman"/>
      <w:lvlText w:val="%9."/>
      <w:lvlJc w:val="right"/>
      <w:pPr>
        <w:ind w:left="6480" w:hanging="180"/>
      </w:pPr>
    </w:lvl>
  </w:abstractNum>
  <w:abstractNum w:abstractNumId="1" w15:restartNumberingAfterBreak="0">
    <w:nsid w:val="3A8E342D"/>
    <w:multiLevelType w:val="hybridMultilevel"/>
    <w:tmpl w:val="FFFFFFFF"/>
    <w:lvl w:ilvl="0" w:tplc="E15623CC">
      <w:start w:val="1"/>
      <w:numFmt w:val="decimal"/>
      <w:lvlText w:val="%1."/>
      <w:lvlJc w:val="left"/>
      <w:pPr>
        <w:ind w:left="720" w:hanging="360"/>
      </w:pPr>
    </w:lvl>
    <w:lvl w:ilvl="1" w:tplc="AE903C48">
      <w:start w:val="1"/>
      <w:numFmt w:val="lowerLetter"/>
      <w:lvlText w:val="%2."/>
      <w:lvlJc w:val="left"/>
      <w:pPr>
        <w:ind w:left="1440" w:hanging="360"/>
      </w:pPr>
    </w:lvl>
    <w:lvl w:ilvl="2" w:tplc="E0141AD6">
      <w:start w:val="1"/>
      <w:numFmt w:val="lowerRoman"/>
      <w:lvlText w:val="%3."/>
      <w:lvlJc w:val="right"/>
      <w:pPr>
        <w:ind w:left="2160" w:hanging="180"/>
      </w:pPr>
    </w:lvl>
    <w:lvl w:ilvl="3" w:tplc="F42A73C0">
      <w:start w:val="1"/>
      <w:numFmt w:val="decimal"/>
      <w:lvlText w:val="%4."/>
      <w:lvlJc w:val="left"/>
      <w:pPr>
        <w:ind w:left="2880" w:hanging="360"/>
      </w:pPr>
    </w:lvl>
    <w:lvl w:ilvl="4" w:tplc="12F81448">
      <w:start w:val="1"/>
      <w:numFmt w:val="lowerLetter"/>
      <w:lvlText w:val="%5."/>
      <w:lvlJc w:val="left"/>
      <w:pPr>
        <w:ind w:left="3600" w:hanging="360"/>
      </w:pPr>
    </w:lvl>
    <w:lvl w:ilvl="5" w:tplc="4AB69088">
      <w:start w:val="1"/>
      <w:numFmt w:val="lowerRoman"/>
      <w:lvlText w:val="%6."/>
      <w:lvlJc w:val="right"/>
      <w:pPr>
        <w:ind w:left="4320" w:hanging="180"/>
      </w:pPr>
    </w:lvl>
    <w:lvl w:ilvl="6" w:tplc="38BE1A5A">
      <w:start w:val="1"/>
      <w:numFmt w:val="decimal"/>
      <w:lvlText w:val="%7."/>
      <w:lvlJc w:val="left"/>
      <w:pPr>
        <w:ind w:left="5040" w:hanging="360"/>
      </w:pPr>
    </w:lvl>
    <w:lvl w:ilvl="7" w:tplc="3A5A1788">
      <w:start w:val="1"/>
      <w:numFmt w:val="lowerLetter"/>
      <w:lvlText w:val="%8."/>
      <w:lvlJc w:val="left"/>
      <w:pPr>
        <w:ind w:left="5760" w:hanging="360"/>
      </w:pPr>
    </w:lvl>
    <w:lvl w:ilvl="8" w:tplc="17603692">
      <w:start w:val="1"/>
      <w:numFmt w:val="lowerRoman"/>
      <w:lvlText w:val="%9."/>
      <w:lvlJc w:val="right"/>
      <w:pPr>
        <w:ind w:left="6480" w:hanging="180"/>
      </w:pPr>
    </w:lvl>
  </w:abstractNum>
  <w:abstractNum w:abstractNumId="2" w15:restartNumberingAfterBreak="0">
    <w:nsid w:val="5C8713B9"/>
    <w:multiLevelType w:val="hybridMultilevel"/>
    <w:tmpl w:val="FFFFFFFF"/>
    <w:lvl w:ilvl="0" w:tplc="DF1258D6">
      <w:start w:val="1"/>
      <w:numFmt w:val="bullet"/>
      <w:lvlText w:val=""/>
      <w:lvlJc w:val="left"/>
      <w:pPr>
        <w:ind w:left="720" w:hanging="360"/>
      </w:pPr>
      <w:rPr>
        <w:rFonts w:hint="default" w:ascii="Symbol" w:hAnsi="Symbol"/>
      </w:rPr>
    </w:lvl>
    <w:lvl w:ilvl="1" w:tplc="A0486012">
      <w:start w:val="1"/>
      <w:numFmt w:val="bullet"/>
      <w:lvlText w:val="o"/>
      <w:lvlJc w:val="left"/>
      <w:pPr>
        <w:ind w:left="1440" w:hanging="360"/>
      </w:pPr>
      <w:rPr>
        <w:rFonts w:hint="default" w:ascii="Courier New" w:hAnsi="Courier New"/>
      </w:rPr>
    </w:lvl>
    <w:lvl w:ilvl="2" w:tplc="27DA5296">
      <w:start w:val="1"/>
      <w:numFmt w:val="bullet"/>
      <w:lvlText w:val=""/>
      <w:lvlJc w:val="left"/>
      <w:pPr>
        <w:ind w:left="2160" w:hanging="360"/>
      </w:pPr>
      <w:rPr>
        <w:rFonts w:hint="default" w:ascii="Wingdings" w:hAnsi="Wingdings"/>
      </w:rPr>
    </w:lvl>
    <w:lvl w:ilvl="3" w:tplc="BA028A4E">
      <w:start w:val="1"/>
      <w:numFmt w:val="bullet"/>
      <w:lvlText w:val=""/>
      <w:lvlJc w:val="left"/>
      <w:pPr>
        <w:ind w:left="2880" w:hanging="360"/>
      </w:pPr>
      <w:rPr>
        <w:rFonts w:hint="default" w:ascii="Symbol" w:hAnsi="Symbol"/>
      </w:rPr>
    </w:lvl>
    <w:lvl w:ilvl="4" w:tplc="6D66857A">
      <w:start w:val="1"/>
      <w:numFmt w:val="bullet"/>
      <w:lvlText w:val="o"/>
      <w:lvlJc w:val="left"/>
      <w:pPr>
        <w:ind w:left="3600" w:hanging="360"/>
      </w:pPr>
      <w:rPr>
        <w:rFonts w:hint="default" w:ascii="Courier New" w:hAnsi="Courier New"/>
      </w:rPr>
    </w:lvl>
    <w:lvl w:ilvl="5" w:tplc="250C96B0">
      <w:start w:val="1"/>
      <w:numFmt w:val="bullet"/>
      <w:lvlText w:val=""/>
      <w:lvlJc w:val="left"/>
      <w:pPr>
        <w:ind w:left="4320" w:hanging="360"/>
      </w:pPr>
      <w:rPr>
        <w:rFonts w:hint="default" w:ascii="Wingdings" w:hAnsi="Wingdings"/>
      </w:rPr>
    </w:lvl>
    <w:lvl w:ilvl="6" w:tplc="46CE9C7A">
      <w:start w:val="1"/>
      <w:numFmt w:val="bullet"/>
      <w:lvlText w:val=""/>
      <w:lvlJc w:val="left"/>
      <w:pPr>
        <w:ind w:left="5040" w:hanging="360"/>
      </w:pPr>
      <w:rPr>
        <w:rFonts w:hint="default" w:ascii="Symbol" w:hAnsi="Symbol"/>
      </w:rPr>
    </w:lvl>
    <w:lvl w:ilvl="7" w:tplc="78BAE330">
      <w:start w:val="1"/>
      <w:numFmt w:val="bullet"/>
      <w:lvlText w:val="o"/>
      <w:lvlJc w:val="left"/>
      <w:pPr>
        <w:ind w:left="5760" w:hanging="360"/>
      </w:pPr>
      <w:rPr>
        <w:rFonts w:hint="default" w:ascii="Courier New" w:hAnsi="Courier New"/>
      </w:rPr>
    </w:lvl>
    <w:lvl w:ilvl="8" w:tplc="2BDC013C">
      <w:start w:val="1"/>
      <w:numFmt w:val="bullet"/>
      <w:lvlText w:val=""/>
      <w:lvlJc w:val="left"/>
      <w:pPr>
        <w:ind w:left="6480" w:hanging="360"/>
      </w:pPr>
      <w:rPr>
        <w:rFonts w:hint="default" w:ascii="Wingdings" w:hAnsi="Wingdings"/>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16cid:durableId="879364067">
    <w:abstractNumId w:val="0"/>
  </w:num>
  <w:num w:numId="2" w16cid:durableId="897470868">
    <w:abstractNumId w:val="1"/>
  </w:num>
  <w:num w:numId="3" w16cid:durableId="2141338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84AEAC"/>
    <w:rsid w:val="00330B0F"/>
    <w:rsid w:val="0045F2F0"/>
    <w:rsid w:val="009F69EC"/>
    <w:rsid w:val="00A12D46"/>
    <w:rsid w:val="00B722DC"/>
    <w:rsid w:val="00CC2B9D"/>
    <w:rsid w:val="00E2557A"/>
    <w:rsid w:val="00FB067E"/>
    <w:rsid w:val="00FE1703"/>
    <w:rsid w:val="02FC8262"/>
    <w:rsid w:val="0405EDF9"/>
    <w:rsid w:val="0410E902"/>
    <w:rsid w:val="04197EE3"/>
    <w:rsid w:val="0599857C"/>
    <w:rsid w:val="05C1B547"/>
    <w:rsid w:val="06FE4339"/>
    <w:rsid w:val="07090809"/>
    <w:rsid w:val="07A0C1FC"/>
    <w:rsid w:val="0815C59A"/>
    <w:rsid w:val="0B70237D"/>
    <w:rsid w:val="0B98836E"/>
    <w:rsid w:val="0C2DFCAB"/>
    <w:rsid w:val="0E13A0F2"/>
    <w:rsid w:val="1050274E"/>
    <w:rsid w:val="1133BE9A"/>
    <w:rsid w:val="1271ABAD"/>
    <w:rsid w:val="13ACC391"/>
    <w:rsid w:val="14CE45FD"/>
    <w:rsid w:val="15A1E109"/>
    <w:rsid w:val="18491686"/>
    <w:rsid w:val="185B0662"/>
    <w:rsid w:val="1A1AC45D"/>
    <w:rsid w:val="1A53F54B"/>
    <w:rsid w:val="1AA233AB"/>
    <w:rsid w:val="1ADD9396"/>
    <w:rsid w:val="1BB694BE"/>
    <w:rsid w:val="1D393CC2"/>
    <w:rsid w:val="1D52651F"/>
    <w:rsid w:val="1EEE3580"/>
    <w:rsid w:val="1F00C1E0"/>
    <w:rsid w:val="2084D567"/>
    <w:rsid w:val="2108CA0F"/>
    <w:rsid w:val="2225D642"/>
    <w:rsid w:val="23EA8D1E"/>
    <w:rsid w:val="259CB24E"/>
    <w:rsid w:val="274C517C"/>
    <w:rsid w:val="28027851"/>
    <w:rsid w:val="28115652"/>
    <w:rsid w:val="28549BBA"/>
    <w:rsid w:val="2967C4D6"/>
    <w:rsid w:val="2BAA4DA5"/>
    <w:rsid w:val="2C977547"/>
    <w:rsid w:val="2CD932A3"/>
    <w:rsid w:val="2DBA59B7"/>
    <w:rsid w:val="2E6330B5"/>
    <w:rsid w:val="2E750304"/>
    <w:rsid w:val="2EBB9FEF"/>
    <w:rsid w:val="2F06C66C"/>
    <w:rsid w:val="2F96C12E"/>
    <w:rsid w:val="316AE66A"/>
    <w:rsid w:val="322EA6F3"/>
    <w:rsid w:val="32FB65E2"/>
    <w:rsid w:val="34E92AAE"/>
    <w:rsid w:val="36AD8977"/>
    <w:rsid w:val="3823926D"/>
    <w:rsid w:val="39A4B40C"/>
    <w:rsid w:val="39DA497C"/>
    <w:rsid w:val="3B087E2A"/>
    <w:rsid w:val="3C433573"/>
    <w:rsid w:val="3CA44E8B"/>
    <w:rsid w:val="3F0021D9"/>
    <w:rsid w:val="3FA217B8"/>
    <w:rsid w:val="40546BBD"/>
    <w:rsid w:val="410BD818"/>
    <w:rsid w:val="448F47C8"/>
    <w:rsid w:val="450DC88A"/>
    <w:rsid w:val="4542D4A8"/>
    <w:rsid w:val="4684FE76"/>
    <w:rsid w:val="4919A700"/>
    <w:rsid w:val="4977D709"/>
    <w:rsid w:val="4A8FBCE3"/>
    <w:rsid w:val="4B9DE605"/>
    <w:rsid w:val="4C9E7241"/>
    <w:rsid w:val="51CF01EC"/>
    <w:rsid w:val="527ECEB4"/>
    <w:rsid w:val="536A5774"/>
    <w:rsid w:val="551139BF"/>
    <w:rsid w:val="57B46BA1"/>
    <w:rsid w:val="58F0E7EF"/>
    <w:rsid w:val="59558F70"/>
    <w:rsid w:val="5AEC0C63"/>
    <w:rsid w:val="5C87DCC4"/>
    <w:rsid w:val="5CF0C2DA"/>
    <w:rsid w:val="5DA01268"/>
    <w:rsid w:val="5E23AD25"/>
    <w:rsid w:val="5FADAF40"/>
    <w:rsid w:val="5FBF7D86"/>
    <w:rsid w:val="5FFE5023"/>
    <w:rsid w:val="61321FAE"/>
    <w:rsid w:val="632BC515"/>
    <w:rsid w:val="6636AC90"/>
    <w:rsid w:val="66C3D11F"/>
    <w:rsid w:val="6884AEAC"/>
    <w:rsid w:val="696E4D52"/>
    <w:rsid w:val="6A356C1A"/>
    <w:rsid w:val="6AD102C3"/>
    <w:rsid w:val="7058D559"/>
    <w:rsid w:val="72F1FEED"/>
    <w:rsid w:val="736D4C10"/>
    <w:rsid w:val="73BAD661"/>
    <w:rsid w:val="74124201"/>
    <w:rsid w:val="74394D07"/>
    <w:rsid w:val="7521FA5A"/>
    <w:rsid w:val="7719E1A7"/>
    <w:rsid w:val="791B45E5"/>
    <w:rsid w:val="7E295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AEAC"/>
  <w15:chartTrackingRefBased/>
  <w15:docId w15:val="{CC4CBE5F-39F0-4AFA-A4FA-C352D110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CC2B9D"/>
    <w:rPr>
      <w:color w:val="605E5C"/>
      <w:shd w:val="clear" w:color="auto" w:fill="E1DFDD"/>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png" Id="Re1ae14ecaf434e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d10f1-929f-42cd-9847-ce441f99b59f">
      <Terms xmlns="http://schemas.microsoft.com/office/infopath/2007/PartnerControls"/>
    </lcf76f155ced4ddcb4097134ff3c332f>
    <_Flow_SignoffStatus xmlns="a6cd10f1-929f-42cd-9847-ce441f99b59f" xsi:nil="true"/>
    <TaxCatchAll xmlns="b02baf64-a297-4166-8bb2-d3e7f1a195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E347F8263C3B408C5743A593B68C52" ma:contentTypeVersion="18" ma:contentTypeDescription="Create a new document." ma:contentTypeScope="" ma:versionID="a8ccf07af1ec6c43f51d723a7734f0e2">
  <xsd:schema xmlns:xsd="http://www.w3.org/2001/XMLSchema" xmlns:xs="http://www.w3.org/2001/XMLSchema" xmlns:p="http://schemas.microsoft.com/office/2006/metadata/properties" xmlns:ns2="a6cd10f1-929f-42cd-9847-ce441f99b59f" xmlns:ns3="b02baf64-a297-4166-8bb2-d3e7f1a1954d" targetNamespace="http://schemas.microsoft.com/office/2006/metadata/properties" ma:root="true" ma:fieldsID="9acc83ac9db269c8bf22f475dea05385" ns2:_="" ns3:_="">
    <xsd:import namespace="a6cd10f1-929f-42cd-9847-ce441f99b59f"/>
    <xsd:import namespace="b02baf64-a297-4166-8bb2-d3e7f1a1954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d10f1-929f-42cd-9847-ce441f99b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d41718-79c3-4e75-9b88-01283b399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baf64-a297-4166-8bb2-d3e7f1a195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f83490-5130-4be0-a997-84a8d7b48d96}" ma:internalName="TaxCatchAll" ma:showField="CatchAllData" ma:web="b02baf64-a297-4166-8bb2-d3e7f1a19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86A5C-D258-4578-99EE-DA29D6D741D4}">
  <ds:schemaRefs>
    <ds:schemaRef ds:uri="http://schemas.microsoft.com/office/2006/metadata/properties"/>
    <ds:schemaRef ds:uri="http://www.w3.org/2000/xmlns/"/>
    <ds:schemaRef ds:uri="a6cd10f1-929f-42cd-9847-ce441f99b59f"/>
    <ds:schemaRef ds:uri="http://schemas.microsoft.com/office/infopath/2007/PartnerControls"/>
    <ds:schemaRef ds:uri="http://www.w3.org/2001/XMLSchema-instance"/>
    <ds:schemaRef ds:uri="b02baf64-a297-4166-8bb2-d3e7f1a1954d"/>
  </ds:schemaRefs>
</ds:datastoreItem>
</file>

<file path=customXml/itemProps2.xml><?xml version="1.0" encoding="utf-8"?>
<ds:datastoreItem xmlns:ds="http://schemas.openxmlformats.org/officeDocument/2006/customXml" ds:itemID="{550BF616-D10A-4AD3-98E5-D174BDAA260F}">
  <ds:schemaRefs>
    <ds:schemaRef ds:uri="http://schemas.microsoft.com/sharepoint/v3/contenttype/forms"/>
  </ds:schemaRefs>
</ds:datastoreItem>
</file>

<file path=customXml/itemProps3.xml><?xml version="1.0" encoding="utf-8"?>
<ds:datastoreItem xmlns:ds="http://schemas.openxmlformats.org/officeDocument/2006/customXml" ds:itemID="{089F33A3-95BE-4395-9C7C-96A8C10EAB01}">
  <ds:schemaRefs>
    <ds:schemaRef ds:uri="http://schemas.microsoft.com/office/2006/metadata/contentType"/>
    <ds:schemaRef ds:uri="http://schemas.microsoft.com/office/2006/metadata/properties/metaAttributes"/>
    <ds:schemaRef ds:uri="http://www.w3.org/2000/xmlns/"/>
    <ds:schemaRef ds:uri="http://www.w3.org/2001/XMLSchema"/>
    <ds:schemaRef ds:uri="a6cd10f1-929f-42cd-9847-ce441f99b59f"/>
    <ds:schemaRef ds:uri="b02baf64-a297-4166-8bb2-d3e7f1a1954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Issy Hart</dc:creator>
  <keywords/>
  <dc:description/>
  <lastModifiedBy>Issy Hart</lastModifiedBy>
  <revision>12</revision>
  <dcterms:created xsi:type="dcterms:W3CDTF">2024-02-19T14:27:00.0000000Z</dcterms:created>
  <dcterms:modified xsi:type="dcterms:W3CDTF">2024-08-19T10:22:13.7982667Z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0x0101004AE347F8263C3B408C5743A593B68C52</vt:lpwstr>
  </property>
  <property fmtid="{D5CDD505-2E9C-101B-9397-08002B2CF9AE}" pid="3" name="MediaServiceImageTags">
    <vt:lpwstr/>
  </property>
</Properties>
</file>